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2A" w:rsidRPr="00F12B73" w:rsidRDefault="0010742A" w:rsidP="0010742A">
      <w:pPr>
        <w:rPr>
          <w:rFonts w:hint="cs"/>
          <w:noProof/>
          <w:color w:val="FF0000"/>
          <w:rtl/>
        </w:rPr>
      </w:pPr>
    </w:p>
    <w:p w:rsidR="0010742A" w:rsidRPr="00F12B73" w:rsidRDefault="0010742A" w:rsidP="0010742A">
      <w:pPr>
        <w:jc w:val="center"/>
        <w:rPr>
          <w:rFonts w:hint="cs"/>
          <w:noProof/>
          <w:color w:val="FF0000"/>
          <w:rtl/>
        </w:rPr>
      </w:pPr>
    </w:p>
    <w:p w:rsidR="0010742A" w:rsidRDefault="0010742A" w:rsidP="0010742A">
      <w:pPr>
        <w:rPr>
          <w:noProof/>
          <w:color w:val="FF0000"/>
        </w:rPr>
      </w:pPr>
    </w:p>
    <w:p w:rsidR="0010742A" w:rsidRPr="00F12B73" w:rsidRDefault="0010742A" w:rsidP="0010742A">
      <w:pPr>
        <w:rPr>
          <w:rFonts w:hint="cs"/>
          <w:noProof/>
          <w:color w:val="FF0000"/>
        </w:rPr>
      </w:pPr>
      <w:r w:rsidRPr="00F12B73">
        <w:rPr>
          <w:noProof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25pt;margin-top:-36pt;width:293.1pt;height:40.8pt;z-index:251660288" fillcolor="#b2b2b2" strokecolor="#33c" strokeweight="1pt">
            <v:fill opacity=".5"/>
            <v:shadow on="t" color="#99f" offset="3pt"/>
            <v:textpath style="font-family:&quot;Arial Black&quot;;font-size:28pt;v-text-kern:t" trim="t" fitpath="t" string="بسم الله الرحمن الرحيم"/>
            <w10:wrap anchorx="page"/>
          </v:shape>
        </w:pict>
      </w:r>
    </w:p>
    <w:tbl>
      <w:tblPr>
        <w:tblStyle w:val="-4"/>
        <w:bidiVisual/>
        <w:tblW w:w="0" w:type="auto"/>
        <w:tblInd w:w="616" w:type="dxa"/>
        <w:tblLook w:val="01E0"/>
      </w:tblPr>
      <w:tblGrid>
        <w:gridCol w:w="5977"/>
        <w:gridCol w:w="2927"/>
        <w:gridCol w:w="2765"/>
        <w:gridCol w:w="1935"/>
      </w:tblGrid>
      <w:tr w:rsidR="0010742A" w:rsidRPr="00F12B73" w:rsidTr="0010742A">
        <w:trPr>
          <w:cnfStyle w:val="100000000000"/>
          <w:trHeight w:val="319"/>
        </w:trPr>
        <w:tc>
          <w:tcPr>
            <w:cnfStyle w:val="001000000000"/>
            <w:tcW w:w="5977" w:type="dxa"/>
          </w:tcPr>
          <w:p w:rsidR="0010742A" w:rsidRPr="00524793" w:rsidRDefault="0010742A" w:rsidP="009A5788">
            <w:pPr>
              <w:jc w:val="center"/>
              <w:rPr>
                <w:rFonts w:hint="cs"/>
                <w:color w:val="00330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عنوان الدرس</w:t>
            </w:r>
          </w:p>
        </w:tc>
        <w:tc>
          <w:tcPr>
            <w:cnfStyle w:val="000010000000"/>
            <w:tcW w:w="2927" w:type="dxa"/>
          </w:tcPr>
          <w:p w:rsidR="0010742A" w:rsidRPr="00524793" w:rsidRDefault="0010742A" w:rsidP="009A5788">
            <w:pPr>
              <w:jc w:val="center"/>
              <w:rPr>
                <w:rFonts w:hint="cs"/>
                <w:color w:val="00330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التاريخ</w:t>
            </w:r>
          </w:p>
        </w:tc>
        <w:tc>
          <w:tcPr>
            <w:tcW w:w="2765" w:type="dxa"/>
          </w:tcPr>
          <w:p w:rsidR="0010742A" w:rsidRPr="00524793" w:rsidRDefault="0010742A" w:rsidP="009A5788">
            <w:pPr>
              <w:jc w:val="center"/>
              <w:cnfStyle w:val="100000000000"/>
              <w:rPr>
                <w:rFonts w:hint="cs"/>
                <w:color w:val="00330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الحصة</w:t>
            </w:r>
          </w:p>
        </w:tc>
        <w:tc>
          <w:tcPr>
            <w:cnfStyle w:val="000100000000"/>
            <w:tcW w:w="1935" w:type="dxa"/>
          </w:tcPr>
          <w:p w:rsidR="0010742A" w:rsidRPr="00524793" w:rsidRDefault="0010742A" w:rsidP="009A5788">
            <w:pPr>
              <w:jc w:val="center"/>
              <w:rPr>
                <w:rFonts w:hint="cs"/>
                <w:color w:val="00330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الفصل</w:t>
            </w:r>
          </w:p>
        </w:tc>
      </w:tr>
      <w:tr w:rsidR="0010742A" w:rsidRPr="00F12B73" w:rsidTr="0010742A">
        <w:trPr>
          <w:cnfStyle w:val="010000000000"/>
          <w:trHeight w:val="524"/>
        </w:trPr>
        <w:tc>
          <w:tcPr>
            <w:cnfStyle w:val="001000000000"/>
            <w:tcW w:w="5977" w:type="dxa"/>
          </w:tcPr>
          <w:p w:rsidR="0010742A" w:rsidRDefault="0010742A" w:rsidP="009A5788">
            <w:pPr>
              <w:jc w:val="center"/>
              <w:rPr>
                <w:rFonts w:hint="cs"/>
                <w:color w:val="FF0000"/>
                <w:rtl/>
              </w:rPr>
            </w:pPr>
          </w:p>
          <w:p w:rsidR="0010742A" w:rsidRPr="00697E6C" w:rsidRDefault="0010742A" w:rsidP="009A5788">
            <w:pPr>
              <w:jc w:val="center"/>
              <w:rPr>
                <w:rFonts w:hint="cs"/>
                <w:color w:val="993366"/>
                <w:rtl/>
              </w:rPr>
            </w:pPr>
            <w:r w:rsidRPr="00697E6C">
              <w:rPr>
                <w:rFonts w:hint="cs"/>
                <w:color w:val="993366"/>
                <w:rtl/>
              </w:rPr>
              <w:t>تلوين</w:t>
            </w:r>
            <w:r>
              <w:rPr>
                <w:rFonts w:hint="cs"/>
                <w:color w:val="993366"/>
                <w:rtl/>
              </w:rPr>
              <w:t xml:space="preserve"> المنظر الجمالي</w:t>
            </w:r>
            <w:r w:rsidRPr="00697E6C">
              <w:rPr>
                <w:rFonts w:hint="cs"/>
                <w:color w:val="993366"/>
                <w:rtl/>
              </w:rPr>
              <w:t xml:space="preserve"> </w:t>
            </w:r>
            <w:r>
              <w:rPr>
                <w:rFonts w:hint="cs"/>
                <w:color w:val="993366"/>
                <w:rtl/>
              </w:rPr>
              <w:t>بالألوان المائية</w:t>
            </w:r>
          </w:p>
        </w:tc>
        <w:tc>
          <w:tcPr>
            <w:cnfStyle w:val="000010000000"/>
            <w:tcW w:w="2927" w:type="dxa"/>
          </w:tcPr>
          <w:p w:rsidR="0010742A" w:rsidRPr="00697E6C" w:rsidRDefault="0010742A" w:rsidP="009A5788">
            <w:pPr>
              <w:jc w:val="center"/>
              <w:rPr>
                <w:rFonts w:hint="cs"/>
                <w:color w:val="000080"/>
                <w:rtl/>
              </w:rPr>
            </w:pPr>
          </w:p>
        </w:tc>
        <w:tc>
          <w:tcPr>
            <w:tcW w:w="2765" w:type="dxa"/>
          </w:tcPr>
          <w:p w:rsidR="0010742A" w:rsidRPr="00697E6C" w:rsidRDefault="0010742A" w:rsidP="009A5788">
            <w:pPr>
              <w:jc w:val="center"/>
              <w:cnfStyle w:val="010000000000"/>
              <w:rPr>
                <w:rFonts w:hint="cs"/>
                <w:color w:val="000080"/>
                <w:rtl/>
              </w:rPr>
            </w:pPr>
          </w:p>
        </w:tc>
        <w:tc>
          <w:tcPr>
            <w:cnfStyle w:val="000100000000"/>
            <w:tcW w:w="1935" w:type="dxa"/>
          </w:tcPr>
          <w:p w:rsidR="0010742A" w:rsidRPr="00697E6C" w:rsidRDefault="0010742A" w:rsidP="009A5788">
            <w:pPr>
              <w:jc w:val="center"/>
              <w:rPr>
                <w:rFonts w:hint="cs"/>
                <w:color w:val="000080"/>
                <w:rtl/>
              </w:rPr>
            </w:pPr>
            <w:r>
              <w:rPr>
                <w:rFonts w:hint="cs"/>
                <w:color w:val="000080"/>
                <w:rtl/>
              </w:rPr>
              <w:t>2/م</w:t>
            </w:r>
          </w:p>
        </w:tc>
      </w:tr>
    </w:tbl>
    <w:tbl>
      <w:tblPr>
        <w:tblStyle w:val="-4"/>
        <w:tblpPr w:leftFromText="180" w:rightFromText="180" w:vertAnchor="text" w:horzAnchor="margin" w:tblpXSpec="center" w:tblpY="145"/>
        <w:bidiVisual/>
        <w:tblW w:w="0" w:type="auto"/>
        <w:tblInd w:w="265" w:type="dxa"/>
        <w:tblLook w:val="01E0"/>
      </w:tblPr>
      <w:tblGrid>
        <w:gridCol w:w="8372"/>
        <w:gridCol w:w="5236"/>
      </w:tblGrid>
      <w:tr w:rsidR="0010742A" w:rsidRPr="00F12B73" w:rsidTr="0010742A">
        <w:trPr>
          <w:cnfStyle w:val="100000000000"/>
          <w:trHeight w:val="581"/>
        </w:trPr>
        <w:tc>
          <w:tcPr>
            <w:cnfStyle w:val="001000000000"/>
            <w:tcW w:w="8372" w:type="dxa"/>
          </w:tcPr>
          <w:p w:rsidR="0010742A" w:rsidRPr="00F12B73" w:rsidRDefault="0010742A" w:rsidP="009A5788">
            <w:pPr>
              <w:rPr>
                <w:rFonts w:hint="cs"/>
                <w:color w:val="FF000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التمهيد :.</w:t>
            </w:r>
            <w:r>
              <w:rPr>
                <w:rFonts w:hint="cs"/>
                <w:color w:val="FF0000"/>
                <w:rtl/>
              </w:rPr>
              <w:t xml:space="preserve"> </w:t>
            </w:r>
            <w:r w:rsidRPr="00697E6C">
              <w:rPr>
                <w:rFonts w:hint="cs"/>
                <w:color w:val="000080"/>
                <w:rtl/>
              </w:rPr>
              <w:t>مراجعة الدرس السابق</w:t>
            </w:r>
          </w:p>
        </w:tc>
        <w:tc>
          <w:tcPr>
            <w:cnfStyle w:val="000100000000"/>
            <w:tcW w:w="5236" w:type="dxa"/>
          </w:tcPr>
          <w:p w:rsidR="0010742A" w:rsidRPr="00697E6C" w:rsidRDefault="0010742A" w:rsidP="009A5788">
            <w:pPr>
              <w:rPr>
                <w:rFonts w:hint="cs"/>
                <w:color w:val="00008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الأدوات :.</w:t>
            </w:r>
            <w:r>
              <w:rPr>
                <w:rFonts w:hint="cs"/>
                <w:color w:val="FF0000"/>
                <w:rtl/>
              </w:rPr>
              <w:t xml:space="preserve"> </w:t>
            </w:r>
            <w:proofErr w:type="spellStart"/>
            <w:r w:rsidRPr="00697E6C">
              <w:rPr>
                <w:rFonts w:hint="cs"/>
                <w:color w:val="000080"/>
                <w:rtl/>
              </w:rPr>
              <w:t>بليتة</w:t>
            </w:r>
            <w:proofErr w:type="spellEnd"/>
            <w:r w:rsidRPr="00697E6C">
              <w:rPr>
                <w:rFonts w:hint="cs"/>
                <w:color w:val="000080"/>
                <w:rtl/>
              </w:rPr>
              <w:t xml:space="preserve"> </w:t>
            </w:r>
            <w:r w:rsidRPr="00697E6C">
              <w:rPr>
                <w:color w:val="000080"/>
                <w:rtl/>
              </w:rPr>
              <w:t>–</w:t>
            </w:r>
            <w:r w:rsidRPr="00697E6C">
              <w:rPr>
                <w:rFonts w:hint="cs"/>
                <w:color w:val="000080"/>
                <w:rtl/>
              </w:rPr>
              <w:t>ألوان</w:t>
            </w:r>
            <w:r>
              <w:rPr>
                <w:rFonts w:hint="cs"/>
                <w:color w:val="000080"/>
                <w:rtl/>
              </w:rPr>
              <w:t xml:space="preserve"> مائية</w:t>
            </w:r>
            <w:r w:rsidRPr="00697E6C">
              <w:rPr>
                <w:rFonts w:hint="cs"/>
                <w:color w:val="000080"/>
                <w:rtl/>
              </w:rPr>
              <w:t>-فرش-ماء-كأس</w:t>
            </w:r>
          </w:p>
          <w:p w:rsidR="0010742A" w:rsidRPr="00F12B73" w:rsidRDefault="0010742A" w:rsidP="009A5788">
            <w:pPr>
              <w:rPr>
                <w:rFonts w:hint="cs"/>
                <w:color w:val="FF0000"/>
                <w:rtl/>
              </w:rPr>
            </w:pPr>
          </w:p>
        </w:tc>
      </w:tr>
    </w:tbl>
    <w:p w:rsidR="0010742A" w:rsidRPr="00F12B73" w:rsidRDefault="0010742A" w:rsidP="0010742A">
      <w:pPr>
        <w:rPr>
          <w:rFonts w:hint="cs"/>
          <w:color w:val="FF0000"/>
          <w:rtl/>
        </w:rPr>
      </w:pPr>
    </w:p>
    <w:tbl>
      <w:tblPr>
        <w:tblStyle w:val="-40"/>
        <w:bidiVisual/>
        <w:tblW w:w="0" w:type="auto"/>
        <w:tblInd w:w="779" w:type="dxa"/>
        <w:tblLook w:val="01E0"/>
      </w:tblPr>
      <w:tblGrid>
        <w:gridCol w:w="2178"/>
        <w:gridCol w:w="4368"/>
        <w:gridCol w:w="4506"/>
        <w:gridCol w:w="2785"/>
      </w:tblGrid>
      <w:tr w:rsidR="0010742A" w:rsidRPr="00F12B73" w:rsidTr="0010742A">
        <w:trPr>
          <w:cnfStyle w:val="100000000000"/>
          <w:trHeight w:val="449"/>
        </w:trPr>
        <w:tc>
          <w:tcPr>
            <w:cnfStyle w:val="001000000000"/>
            <w:tcW w:w="2919" w:type="dxa"/>
          </w:tcPr>
          <w:p w:rsidR="0010742A" w:rsidRPr="00524793" w:rsidRDefault="0010742A" w:rsidP="009A5788">
            <w:pPr>
              <w:jc w:val="center"/>
              <w:rPr>
                <w:rFonts w:hint="cs"/>
                <w:color w:val="00330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الأهداف الإجرائية السلوكية</w:t>
            </w:r>
          </w:p>
        </w:tc>
        <w:tc>
          <w:tcPr>
            <w:cnfStyle w:val="000010000000"/>
            <w:tcW w:w="5086" w:type="dxa"/>
          </w:tcPr>
          <w:p w:rsidR="0010742A" w:rsidRPr="00524793" w:rsidRDefault="0010742A" w:rsidP="009A5788">
            <w:pPr>
              <w:jc w:val="center"/>
              <w:rPr>
                <w:rFonts w:hint="cs"/>
                <w:color w:val="00330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المحتوى</w:t>
            </w:r>
          </w:p>
        </w:tc>
        <w:tc>
          <w:tcPr>
            <w:tcW w:w="2751" w:type="dxa"/>
          </w:tcPr>
          <w:p w:rsidR="0010742A" w:rsidRPr="00524793" w:rsidRDefault="0010742A" w:rsidP="009A5788">
            <w:pPr>
              <w:jc w:val="center"/>
              <w:cnfStyle w:val="100000000000"/>
              <w:rPr>
                <w:rFonts w:hint="cs"/>
                <w:color w:val="00330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إجراءات التدريس</w:t>
            </w:r>
          </w:p>
        </w:tc>
        <w:tc>
          <w:tcPr>
            <w:cnfStyle w:val="000100000000"/>
            <w:tcW w:w="2880" w:type="dxa"/>
          </w:tcPr>
          <w:p w:rsidR="0010742A" w:rsidRPr="00524793" w:rsidRDefault="0010742A" w:rsidP="009A5788">
            <w:pPr>
              <w:jc w:val="center"/>
              <w:rPr>
                <w:rFonts w:hint="cs"/>
                <w:color w:val="003300"/>
                <w:rtl/>
              </w:rPr>
            </w:pPr>
            <w:r w:rsidRPr="00524793">
              <w:rPr>
                <w:rFonts w:hint="cs"/>
                <w:color w:val="003300"/>
                <w:rtl/>
              </w:rPr>
              <w:t>تقويم التعلم</w:t>
            </w:r>
          </w:p>
        </w:tc>
      </w:tr>
      <w:tr w:rsidR="0010742A" w:rsidRPr="00F12B73" w:rsidTr="0010742A">
        <w:trPr>
          <w:cnfStyle w:val="010000000000"/>
          <w:trHeight w:val="3581"/>
        </w:trPr>
        <w:tc>
          <w:tcPr>
            <w:cnfStyle w:val="001000000000"/>
            <w:tcW w:w="2919" w:type="dxa"/>
          </w:tcPr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697E6C">
              <w:rPr>
                <w:rFonts w:hint="cs"/>
                <w:color w:val="808000"/>
                <w:rtl/>
              </w:rPr>
              <w:t>أن تعدد الطالبة</w:t>
            </w:r>
            <w:r>
              <w:rPr>
                <w:rFonts w:hint="cs"/>
                <w:color w:val="808000"/>
                <w:rtl/>
              </w:rPr>
              <w:t xml:space="preserve"> دو</w:t>
            </w:r>
            <w:r>
              <w:rPr>
                <w:rFonts w:hint="eastAsia"/>
                <w:color w:val="808000"/>
                <w:rtl/>
              </w:rPr>
              <w:t>ر</w:t>
            </w:r>
            <w:r>
              <w:rPr>
                <w:rFonts w:hint="cs"/>
                <w:color w:val="808000"/>
                <w:rtl/>
              </w:rPr>
              <w:t xml:space="preserve"> اللون في </w:t>
            </w:r>
            <w:proofErr w:type="spellStart"/>
            <w:r>
              <w:rPr>
                <w:rFonts w:hint="cs"/>
                <w:color w:val="808000"/>
                <w:rtl/>
              </w:rPr>
              <w:t>اظهار</w:t>
            </w:r>
            <w:proofErr w:type="spellEnd"/>
            <w:r>
              <w:rPr>
                <w:rFonts w:hint="cs"/>
                <w:color w:val="808000"/>
                <w:rtl/>
              </w:rPr>
              <w:t xml:space="preserve"> القيمة الجمالية للدرس </w:t>
            </w:r>
            <w:r w:rsidRPr="00697E6C">
              <w:rPr>
                <w:rFonts w:hint="cs"/>
                <w:color w:val="808000"/>
                <w:rtl/>
              </w:rPr>
              <w:t>.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697E6C">
              <w:rPr>
                <w:rFonts w:hint="cs"/>
                <w:color w:val="808000"/>
                <w:rtl/>
              </w:rPr>
              <w:t xml:space="preserve">أن تسمي الطالبة ألوان </w:t>
            </w:r>
            <w:r>
              <w:rPr>
                <w:rFonts w:hint="cs"/>
                <w:color w:val="808000"/>
                <w:rtl/>
              </w:rPr>
              <w:t>المطلوبة لتلوين المجسمات في الشوارع</w:t>
            </w:r>
            <w:r w:rsidRPr="00697E6C">
              <w:rPr>
                <w:rFonts w:hint="cs"/>
                <w:color w:val="808000"/>
                <w:rtl/>
              </w:rPr>
              <w:t>.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697E6C">
              <w:rPr>
                <w:rFonts w:hint="cs"/>
                <w:color w:val="808000"/>
                <w:rtl/>
              </w:rPr>
              <w:t>أن تبين الطالبة الألوان الأساسية والثانوية.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697E6C">
              <w:rPr>
                <w:rFonts w:hint="cs"/>
                <w:color w:val="808000"/>
                <w:rtl/>
              </w:rPr>
              <w:t>أن تعطي الطالبة تعريفا لدمج الألوان.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524793">
              <w:rPr>
                <w:rFonts w:hint="cs"/>
                <w:color w:val="808000"/>
                <w:rtl/>
              </w:rPr>
              <w:t xml:space="preserve">أن تحدد الطالبة الألوان </w:t>
            </w:r>
            <w:proofErr w:type="spellStart"/>
            <w:r w:rsidRPr="00524793">
              <w:rPr>
                <w:rFonts w:hint="cs"/>
                <w:color w:val="808000"/>
                <w:rtl/>
              </w:rPr>
              <w:t>االمستخدمة</w:t>
            </w:r>
            <w:proofErr w:type="spellEnd"/>
            <w:r w:rsidRPr="00524793">
              <w:rPr>
                <w:rFonts w:hint="cs"/>
                <w:color w:val="808000"/>
                <w:rtl/>
              </w:rPr>
              <w:t xml:space="preserve"> في تلوين </w:t>
            </w:r>
            <w:r>
              <w:rPr>
                <w:rFonts w:hint="cs"/>
                <w:color w:val="808000"/>
                <w:rtl/>
              </w:rPr>
              <w:lastRenderedPageBreak/>
              <w:t>درسها .</w:t>
            </w: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524793">
              <w:rPr>
                <w:rFonts w:hint="cs"/>
                <w:color w:val="808000"/>
                <w:rtl/>
              </w:rPr>
              <w:t>أن تسمي الطالبة الأوراق المناسبة للتلوين المائي.</w:t>
            </w: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524793">
              <w:rPr>
                <w:rFonts w:hint="cs"/>
                <w:color w:val="808000"/>
                <w:rtl/>
              </w:rPr>
              <w:t>أن تشرح الطالبة الطريقة الصحيحة للتلوين بالألوان المائية</w:t>
            </w: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524793">
              <w:rPr>
                <w:rFonts w:hint="cs"/>
                <w:color w:val="808000"/>
                <w:rtl/>
              </w:rPr>
              <w:t>أن تلون الطالب</w:t>
            </w:r>
            <w:r w:rsidRPr="00524793">
              <w:rPr>
                <w:rFonts w:hint="eastAsia"/>
                <w:color w:val="808000"/>
                <w:rtl/>
              </w:rPr>
              <w:t>ة</w:t>
            </w:r>
            <w:r w:rsidRPr="00524793">
              <w:rPr>
                <w:rFonts w:hint="cs"/>
                <w:color w:val="808000"/>
                <w:rtl/>
              </w:rPr>
              <w:t xml:space="preserve"> </w:t>
            </w:r>
            <w:proofErr w:type="spellStart"/>
            <w:r w:rsidRPr="00524793">
              <w:rPr>
                <w:rFonts w:hint="cs"/>
                <w:color w:val="808000"/>
                <w:rtl/>
              </w:rPr>
              <w:t>الرسمة</w:t>
            </w:r>
            <w:proofErr w:type="spellEnd"/>
            <w:r w:rsidRPr="00524793">
              <w:rPr>
                <w:rFonts w:hint="cs"/>
                <w:color w:val="808000"/>
                <w:rtl/>
              </w:rPr>
              <w:t xml:space="preserve"> بالألوان المائية</w:t>
            </w: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524793">
              <w:rPr>
                <w:rFonts w:hint="cs"/>
                <w:color w:val="808000"/>
                <w:rtl/>
              </w:rPr>
              <w:t>أن تتبع الطالبة الطريقة الصحيحة للتلوين</w:t>
            </w: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524793">
              <w:rPr>
                <w:rFonts w:hint="cs"/>
                <w:color w:val="808000"/>
                <w:rtl/>
              </w:rPr>
              <w:t>أن تراعي الطالبة الدقة أثناء التلوين</w:t>
            </w: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  <w:r w:rsidRPr="00524793">
              <w:rPr>
                <w:rFonts w:hint="cs"/>
                <w:color w:val="808000"/>
                <w:rtl/>
              </w:rPr>
              <w:t>أن تحافظ الطالبة على نظافة الكراسة</w:t>
            </w: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Pr="00524793" w:rsidRDefault="0010742A" w:rsidP="009A5788">
            <w:pPr>
              <w:jc w:val="lowKashida"/>
              <w:rPr>
                <w:rFonts w:hint="cs"/>
                <w:color w:val="808000"/>
                <w:rtl/>
              </w:rPr>
            </w:pPr>
          </w:p>
          <w:p w:rsidR="0010742A" w:rsidRDefault="0010742A" w:rsidP="009A5788">
            <w:pPr>
              <w:jc w:val="lowKashida"/>
              <w:rPr>
                <w:rFonts w:hint="cs"/>
                <w:color w:val="FF0000"/>
                <w:rtl/>
              </w:rPr>
            </w:pPr>
          </w:p>
          <w:p w:rsidR="0010742A" w:rsidRPr="00F12B73" w:rsidRDefault="0010742A" w:rsidP="009A5788">
            <w:pPr>
              <w:jc w:val="lowKashida"/>
              <w:rPr>
                <w:rFonts w:hint="cs"/>
                <w:color w:val="FF0000"/>
                <w:rtl/>
              </w:rPr>
            </w:pPr>
          </w:p>
        </w:tc>
        <w:tc>
          <w:tcPr>
            <w:cnfStyle w:val="000010000000"/>
            <w:tcW w:w="5086" w:type="dxa"/>
          </w:tcPr>
          <w:p w:rsidR="0010742A" w:rsidRPr="00697E6C" w:rsidRDefault="0010742A" w:rsidP="009A5788">
            <w:pPr>
              <w:jc w:val="lowKashida"/>
              <w:rPr>
                <w:rFonts w:hint="cs"/>
                <w:color w:val="000080"/>
                <w:rtl/>
              </w:rPr>
            </w:pPr>
            <w:r>
              <w:rPr>
                <w:rFonts w:hint="cs"/>
                <w:color w:val="000080"/>
                <w:rtl/>
              </w:rPr>
              <w:lastRenderedPageBreak/>
              <w:t xml:space="preserve">تؤدي </w:t>
            </w:r>
            <w:proofErr w:type="spellStart"/>
            <w:r>
              <w:rPr>
                <w:rFonts w:hint="cs"/>
                <w:color w:val="000080"/>
                <w:rtl/>
              </w:rPr>
              <w:t>الالوان</w:t>
            </w:r>
            <w:proofErr w:type="spellEnd"/>
            <w:r>
              <w:rPr>
                <w:rFonts w:hint="cs"/>
                <w:color w:val="000080"/>
                <w:rtl/>
              </w:rPr>
              <w:t xml:space="preserve"> دورا مهما في </w:t>
            </w:r>
            <w:proofErr w:type="spellStart"/>
            <w:r>
              <w:rPr>
                <w:rFonts w:hint="cs"/>
                <w:color w:val="000080"/>
                <w:rtl/>
              </w:rPr>
              <w:t>اظهار</w:t>
            </w:r>
            <w:proofErr w:type="spellEnd"/>
            <w:r>
              <w:rPr>
                <w:rFonts w:hint="cs"/>
                <w:color w:val="000080"/>
                <w:rtl/>
              </w:rPr>
              <w:t xml:space="preserve"> القيمة الجمالية </w:t>
            </w:r>
            <w:proofErr w:type="spellStart"/>
            <w:r>
              <w:rPr>
                <w:rFonts w:hint="cs"/>
                <w:color w:val="000080"/>
                <w:rtl/>
              </w:rPr>
              <w:t>للرسمة</w:t>
            </w:r>
            <w:proofErr w:type="spellEnd"/>
            <w:r>
              <w:rPr>
                <w:rFonts w:hint="cs"/>
                <w:color w:val="000080"/>
                <w:rtl/>
              </w:rPr>
              <w:t xml:space="preserve">. مثل </w:t>
            </w:r>
            <w:proofErr w:type="spellStart"/>
            <w:r>
              <w:rPr>
                <w:rFonts w:hint="cs"/>
                <w:color w:val="000080"/>
                <w:rtl/>
              </w:rPr>
              <w:t>ابراز</w:t>
            </w:r>
            <w:proofErr w:type="spellEnd"/>
            <w:r>
              <w:rPr>
                <w:rFonts w:hint="cs"/>
                <w:color w:val="000080"/>
                <w:rtl/>
              </w:rPr>
              <w:t xml:space="preserve"> مواطن </w:t>
            </w:r>
            <w:proofErr w:type="spellStart"/>
            <w:r>
              <w:rPr>
                <w:rFonts w:hint="cs"/>
                <w:color w:val="000080"/>
                <w:rtl/>
              </w:rPr>
              <w:t>الابداع</w:t>
            </w:r>
            <w:proofErr w:type="spellEnd"/>
            <w:r>
              <w:rPr>
                <w:rFonts w:hint="cs"/>
                <w:color w:val="000080"/>
                <w:rtl/>
              </w:rPr>
              <w:t xml:space="preserve"> من حيث اختيار المجموعات اللونية سواء متباينة </w:t>
            </w:r>
            <w:proofErr w:type="spellStart"/>
            <w:r>
              <w:rPr>
                <w:rFonts w:hint="cs"/>
                <w:color w:val="000080"/>
                <w:rtl/>
              </w:rPr>
              <w:t>اومتضادة</w:t>
            </w:r>
            <w:proofErr w:type="spellEnd"/>
            <w:r>
              <w:rPr>
                <w:rFonts w:hint="cs"/>
                <w:color w:val="000080"/>
                <w:rtl/>
              </w:rPr>
              <w:t xml:space="preserve"> وهكذا وخصوصا </w:t>
            </w:r>
            <w:proofErr w:type="spellStart"/>
            <w:r>
              <w:rPr>
                <w:rFonts w:hint="cs"/>
                <w:color w:val="000080"/>
                <w:rtl/>
              </w:rPr>
              <w:t>الالوان</w:t>
            </w:r>
            <w:proofErr w:type="spellEnd"/>
            <w:r>
              <w:rPr>
                <w:rFonts w:hint="cs"/>
                <w:color w:val="000080"/>
                <w:rtl/>
              </w:rPr>
              <w:t xml:space="preserve"> الصريحة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80"/>
                <w:rtl/>
              </w:rPr>
            </w:pPr>
            <w:r w:rsidRPr="00697E6C">
              <w:rPr>
                <w:rFonts w:hint="cs"/>
                <w:color w:val="000080"/>
                <w:rtl/>
              </w:rPr>
              <w:t>من هذه الألوان الأحمر,</w:t>
            </w:r>
            <w:proofErr w:type="spellStart"/>
            <w:r>
              <w:rPr>
                <w:rFonts w:hint="cs"/>
                <w:color w:val="000080"/>
                <w:rtl/>
              </w:rPr>
              <w:t>الاخضر</w:t>
            </w:r>
            <w:proofErr w:type="spellEnd"/>
            <w:r w:rsidRPr="00697E6C">
              <w:rPr>
                <w:rFonts w:hint="cs"/>
                <w:color w:val="000080"/>
                <w:rtl/>
              </w:rPr>
              <w:t>,الأصفر,الزهري,تجمع بين الألوان أنواعها الأساسية والثانوية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b w:val="0"/>
                <w:bCs w:val="0"/>
                <w:color w:val="993366"/>
                <w:rtl/>
              </w:rPr>
            </w:pPr>
            <w:r w:rsidRPr="00697E6C">
              <w:rPr>
                <w:rFonts w:hint="cs"/>
                <w:b w:val="0"/>
                <w:bCs w:val="0"/>
                <w:color w:val="993366"/>
                <w:rtl/>
              </w:rPr>
              <w:t>الألوان الأساسية:.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80"/>
                <w:rtl/>
              </w:rPr>
            </w:pPr>
            <w:r w:rsidRPr="00697E6C">
              <w:rPr>
                <w:rFonts w:hint="cs"/>
                <w:color w:val="000080"/>
                <w:rtl/>
              </w:rPr>
              <w:t>الأحمر والأصفر والأزرق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b w:val="0"/>
                <w:bCs w:val="0"/>
                <w:color w:val="993366"/>
                <w:u w:val="single"/>
                <w:rtl/>
              </w:rPr>
            </w:pPr>
            <w:r w:rsidRPr="00697E6C">
              <w:rPr>
                <w:rFonts w:hint="cs"/>
                <w:b w:val="0"/>
                <w:bCs w:val="0"/>
                <w:color w:val="993366"/>
                <w:u w:val="single"/>
                <w:rtl/>
              </w:rPr>
              <w:t>الألوان الثانوية:.</w:t>
            </w:r>
          </w:p>
          <w:p w:rsidR="0010742A" w:rsidRPr="00697E6C" w:rsidRDefault="0010742A" w:rsidP="009A5788">
            <w:pPr>
              <w:numPr>
                <w:ilvl w:val="0"/>
                <w:numId w:val="1"/>
              </w:numPr>
              <w:jc w:val="lowKashida"/>
              <w:rPr>
                <w:rFonts w:hint="cs"/>
                <w:color w:val="000080"/>
              </w:rPr>
            </w:pPr>
            <w:r w:rsidRPr="00697E6C">
              <w:rPr>
                <w:rFonts w:hint="cs"/>
                <w:color w:val="000080"/>
                <w:rtl/>
              </w:rPr>
              <w:t>الأخضر=الأصفر+الأزرق</w:t>
            </w:r>
          </w:p>
          <w:p w:rsidR="0010742A" w:rsidRPr="00697E6C" w:rsidRDefault="0010742A" w:rsidP="009A5788">
            <w:pPr>
              <w:numPr>
                <w:ilvl w:val="0"/>
                <w:numId w:val="1"/>
              </w:numPr>
              <w:jc w:val="lowKashida"/>
              <w:rPr>
                <w:rFonts w:hint="cs"/>
                <w:color w:val="000080"/>
              </w:rPr>
            </w:pPr>
            <w:r w:rsidRPr="00697E6C">
              <w:rPr>
                <w:rFonts w:hint="cs"/>
                <w:color w:val="000080"/>
                <w:rtl/>
              </w:rPr>
              <w:t>البرتقالي=الأحمر+الأصفر</w:t>
            </w:r>
          </w:p>
          <w:p w:rsidR="0010742A" w:rsidRPr="00697E6C" w:rsidRDefault="0010742A" w:rsidP="009A5788">
            <w:pPr>
              <w:numPr>
                <w:ilvl w:val="0"/>
                <w:numId w:val="1"/>
              </w:numPr>
              <w:jc w:val="lowKashida"/>
              <w:rPr>
                <w:rFonts w:hint="cs"/>
                <w:color w:val="000080"/>
              </w:rPr>
            </w:pPr>
            <w:r w:rsidRPr="00697E6C">
              <w:rPr>
                <w:rFonts w:hint="cs"/>
                <w:color w:val="000080"/>
                <w:rtl/>
              </w:rPr>
              <w:t>البنفسجي=الأحمر+الأزرق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80"/>
                <w:rtl/>
              </w:rPr>
            </w:pPr>
            <w:r w:rsidRPr="00697E6C">
              <w:rPr>
                <w:rFonts w:hint="cs"/>
                <w:color w:val="000080"/>
                <w:rtl/>
              </w:rPr>
              <w:t>نحصل على هذه الألوان من خلال دمج الألوان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b w:val="0"/>
                <w:bCs w:val="0"/>
                <w:color w:val="993366"/>
                <w:u w:val="single"/>
                <w:rtl/>
              </w:rPr>
            </w:pPr>
            <w:r w:rsidRPr="00697E6C">
              <w:rPr>
                <w:rFonts w:hint="cs"/>
                <w:b w:val="0"/>
                <w:bCs w:val="0"/>
                <w:color w:val="993366"/>
                <w:u w:val="single"/>
                <w:rtl/>
              </w:rPr>
              <w:t>تعريف دمج الألوان:.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80"/>
                <w:rtl/>
              </w:rPr>
            </w:pPr>
            <w:r w:rsidRPr="00697E6C">
              <w:rPr>
                <w:rFonts w:hint="cs"/>
                <w:color w:val="000080"/>
                <w:rtl/>
              </w:rPr>
              <w:t>هو مزج لونين أو أكثر للحصول على باقي الألوان كاللون البني نحصل عليه من مزج اللون الأخضر مع اللون الأحمر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80"/>
                <w:rtl/>
              </w:rPr>
            </w:pPr>
          </w:p>
          <w:p w:rsidR="0010742A" w:rsidRPr="0061073D" w:rsidRDefault="0010742A" w:rsidP="009A5788">
            <w:pPr>
              <w:rPr>
                <w:rFonts w:hint="cs"/>
                <w:color w:val="000080"/>
                <w:rtl/>
              </w:rPr>
            </w:pPr>
            <w:r>
              <w:rPr>
                <w:rFonts w:hint="cs"/>
                <w:color w:val="000080"/>
                <w:rtl/>
              </w:rPr>
              <w:t xml:space="preserve">نستخدم في تلوين هذه </w:t>
            </w:r>
            <w:r w:rsidRPr="0061073D">
              <w:rPr>
                <w:rFonts w:hint="cs"/>
                <w:color w:val="000080"/>
                <w:rtl/>
              </w:rPr>
              <w:t xml:space="preserve"> التكوينات الفنية باستخدام عدة ألوان كالزيتية أو المائية أو ألوان </w:t>
            </w:r>
            <w:proofErr w:type="spellStart"/>
            <w:r w:rsidRPr="0061073D">
              <w:rPr>
                <w:rFonts w:hint="cs"/>
                <w:color w:val="000080"/>
                <w:rtl/>
              </w:rPr>
              <w:t>الغواش</w:t>
            </w:r>
            <w:proofErr w:type="spellEnd"/>
            <w:r w:rsidRPr="0061073D">
              <w:rPr>
                <w:rFonts w:hint="cs"/>
                <w:color w:val="000080"/>
                <w:rtl/>
              </w:rPr>
              <w:t xml:space="preserve"> أو </w:t>
            </w:r>
            <w:proofErr w:type="spellStart"/>
            <w:r w:rsidRPr="0061073D">
              <w:rPr>
                <w:rFonts w:hint="cs"/>
                <w:color w:val="000080"/>
                <w:rtl/>
              </w:rPr>
              <w:t>الاكريليك</w:t>
            </w:r>
            <w:proofErr w:type="spellEnd"/>
            <w:r w:rsidRPr="0061073D">
              <w:rPr>
                <w:rFonts w:hint="cs"/>
                <w:color w:val="000080"/>
                <w:rtl/>
              </w:rPr>
              <w:t xml:space="preserve"> وغيرها </w:t>
            </w:r>
          </w:p>
          <w:p w:rsidR="0010742A" w:rsidRPr="0061073D" w:rsidRDefault="0010742A" w:rsidP="009A5788">
            <w:pPr>
              <w:rPr>
                <w:rFonts w:hint="cs"/>
                <w:b w:val="0"/>
                <w:bCs w:val="0"/>
                <w:color w:val="808000"/>
                <w:rtl/>
              </w:rPr>
            </w:pPr>
            <w:r w:rsidRPr="0061073D">
              <w:rPr>
                <w:rFonts w:hint="cs"/>
                <w:b w:val="0"/>
                <w:bCs w:val="0"/>
                <w:color w:val="808000"/>
                <w:rtl/>
              </w:rPr>
              <w:t>التلوين بالألوان المائية:.</w:t>
            </w:r>
          </w:p>
          <w:p w:rsidR="0010742A" w:rsidRPr="0061073D" w:rsidRDefault="0010742A" w:rsidP="009A5788">
            <w:pPr>
              <w:rPr>
                <w:rFonts w:hint="cs"/>
                <w:color w:val="000080"/>
                <w:rtl/>
              </w:rPr>
            </w:pPr>
            <w:r w:rsidRPr="0061073D">
              <w:rPr>
                <w:rFonts w:hint="cs"/>
                <w:color w:val="000080"/>
                <w:rtl/>
              </w:rPr>
              <w:lastRenderedPageBreak/>
              <w:t>تتسم الألوان المائية بأنها ألوان شفافة ويعد الفرق الرئيس بينها وبين أنواع الألوان الأخرى هو أننا نعتمد على بياض الورق لإظهار الألوان بدلا من استعمال اللون الأبيض</w:t>
            </w:r>
          </w:p>
          <w:p w:rsidR="0010742A" w:rsidRPr="0061073D" w:rsidRDefault="0010742A" w:rsidP="009A5788">
            <w:pPr>
              <w:rPr>
                <w:rFonts w:hint="cs"/>
                <w:color w:val="000080"/>
                <w:rtl/>
              </w:rPr>
            </w:pPr>
            <w:r w:rsidRPr="0061073D">
              <w:rPr>
                <w:rFonts w:hint="cs"/>
                <w:color w:val="000080"/>
                <w:rtl/>
              </w:rPr>
              <w:t>فهناك أنواع كثيرة من الورق الخاص للرسم بالألوان المائية كورق</w:t>
            </w:r>
            <w:r>
              <w:rPr>
                <w:rFonts w:hint="cs"/>
                <w:color w:val="FF0000"/>
                <w:rtl/>
              </w:rPr>
              <w:t xml:space="preserve"> </w:t>
            </w:r>
            <w:r w:rsidRPr="0061073D">
              <w:rPr>
                <w:rFonts w:hint="cs"/>
                <w:color w:val="000080"/>
                <w:rtl/>
              </w:rPr>
              <w:t xml:space="preserve">السكر,ورق التلوين المائي,ورق </w:t>
            </w:r>
            <w:proofErr w:type="spellStart"/>
            <w:r w:rsidRPr="0061073D">
              <w:rPr>
                <w:rFonts w:hint="cs"/>
                <w:color w:val="000080"/>
                <w:rtl/>
              </w:rPr>
              <w:t>الكارترج</w:t>
            </w:r>
            <w:proofErr w:type="spellEnd"/>
            <w:r w:rsidRPr="0061073D">
              <w:rPr>
                <w:rFonts w:hint="cs"/>
                <w:color w:val="000080"/>
                <w:rtl/>
              </w:rPr>
              <w:t xml:space="preserve"> .</w:t>
            </w:r>
          </w:p>
          <w:p w:rsidR="0010742A" w:rsidRDefault="0010742A" w:rsidP="009A5788">
            <w:pPr>
              <w:rPr>
                <w:rFonts w:hint="cs"/>
                <w:b w:val="0"/>
                <w:bCs w:val="0"/>
                <w:color w:val="808000"/>
                <w:rtl/>
              </w:rPr>
            </w:pPr>
          </w:p>
          <w:p w:rsidR="0010742A" w:rsidRPr="0061073D" w:rsidRDefault="0010742A" w:rsidP="009A5788">
            <w:pPr>
              <w:rPr>
                <w:rFonts w:hint="cs"/>
                <w:b w:val="0"/>
                <w:bCs w:val="0"/>
                <w:color w:val="808000"/>
                <w:rtl/>
              </w:rPr>
            </w:pPr>
            <w:r w:rsidRPr="0061073D">
              <w:rPr>
                <w:rFonts w:hint="cs"/>
                <w:b w:val="0"/>
                <w:bCs w:val="0"/>
                <w:color w:val="808000"/>
                <w:rtl/>
              </w:rPr>
              <w:t>طريقة التلوين:.</w:t>
            </w:r>
          </w:p>
          <w:p w:rsidR="0010742A" w:rsidRPr="0061073D" w:rsidRDefault="0010742A" w:rsidP="009A5788">
            <w:pPr>
              <w:rPr>
                <w:rFonts w:hint="cs"/>
                <w:color w:val="666699"/>
                <w:rtl/>
              </w:rPr>
            </w:pPr>
            <w:r w:rsidRPr="0061073D">
              <w:rPr>
                <w:rFonts w:hint="cs"/>
                <w:color w:val="666699"/>
                <w:rtl/>
              </w:rPr>
              <w:t xml:space="preserve">ضع الألوان في </w:t>
            </w:r>
            <w:proofErr w:type="spellStart"/>
            <w:r w:rsidRPr="0061073D">
              <w:rPr>
                <w:rFonts w:hint="cs"/>
                <w:color w:val="666699"/>
                <w:rtl/>
              </w:rPr>
              <w:t>البليتة</w:t>
            </w:r>
            <w:proofErr w:type="spellEnd"/>
            <w:r w:rsidRPr="0061073D">
              <w:rPr>
                <w:rFonts w:hint="cs"/>
                <w:color w:val="666699"/>
                <w:rtl/>
              </w:rPr>
              <w:t xml:space="preserve"> بترتيب محدد ابتداء من الجهة </w:t>
            </w:r>
            <w:proofErr w:type="spellStart"/>
            <w:r w:rsidRPr="0061073D">
              <w:rPr>
                <w:rFonts w:hint="cs"/>
                <w:color w:val="666699"/>
                <w:rtl/>
              </w:rPr>
              <w:t>اليسرى</w:t>
            </w:r>
            <w:proofErr w:type="spellEnd"/>
            <w:r w:rsidRPr="0061073D">
              <w:rPr>
                <w:rFonts w:hint="cs"/>
                <w:color w:val="666699"/>
                <w:rtl/>
              </w:rPr>
              <w:t xml:space="preserve"> بوضع الألوان الفاتحة ثم المتوسطة فالألوان الداكنة.</w:t>
            </w:r>
          </w:p>
          <w:p w:rsidR="0010742A" w:rsidRPr="0061073D" w:rsidRDefault="0010742A" w:rsidP="009A5788">
            <w:pPr>
              <w:rPr>
                <w:rFonts w:hint="cs"/>
                <w:color w:val="666699"/>
                <w:rtl/>
              </w:rPr>
            </w:pPr>
            <w:r w:rsidRPr="0061073D">
              <w:rPr>
                <w:rFonts w:hint="cs"/>
                <w:color w:val="666699"/>
                <w:rtl/>
              </w:rPr>
              <w:t>اسحبي الفرشاة أثناء التلوين إلى الجهة اليمنى حتى تصل إلى حدود الرسم ث</w:t>
            </w:r>
            <w:r w:rsidRPr="0061073D">
              <w:rPr>
                <w:rFonts w:hint="eastAsia"/>
                <w:color w:val="666699"/>
                <w:rtl/>
              </w:rPr>
              <w:t>م</w:t>
            </w:r>
            <w:r w:rsidRPr="0061073D">
              <w:rPr>
                <w:rFonts w:hint="cs"/>
                <w:color w:val="666699"/>
                <w:rtl/>
              </w:rPr>
              <w:t xml:space="preserve"> أعيديها إلى الجهة </w:t>
            </w:r>
            <w:proofErr w:type="spellStart"/>
            <w:r w:rsidRPr="0061073D">
              <w:rPr>
                <w:rFonts w:hint="cs"/>
                <w:color w:val="666699"/>
                <w:rtl/>
              </w:rPr>
              <w:t>اليسرى</w:t>
            </w:r>
            <w:proofErr w:type="spellEnd"/>
          </w:p>
          <w:p w:rsidR="0010742A" w:rsidRPr="0061073D" w:rsidRDefault="0010742A" w:rsidP="009A5788">
            <w:pPr>
              <w:rPr>
                <w:rFonts w:hint="cs"/>
                <w:color w:val="666699"/>
                <w:rtl/>
              </w:rPr>
            </w:pPr>
            <w:r w:rsidRPr="0061073D">
              <w:rPr>
                <w:rFonts w:hint="cs"/>
                <w:color w:val="666699"/>
                <w:rtl/>
              </w:rPr>
              <w:t>اجعلي الطليات الأولى فاتحة والأخيرة داكنة</w:t>
            </w:r>
          </w:p>
          <w:p w:rsidR="0010742A" w:rsidRPr="0061073D" w:rsidRDefault="0010742A" w:rsidP="009A5788">
            <w:pPr>
              <w:rPr>
                <w:rFonts w:hint="cs"/>
                <w:color w:val="666699"/>
                <w:rtl/>
              </w:rPr>
            </w:pPr>
            <w:r w:rsidRPr="0061073D">
              <w:rPr>
                <w:rFonts w:hint="cs"/>
                <w:color w:val="666699"/>
                <w:rtl/>
              </w:rPr>
              <w:t>يمكن  تصحيح الأخطاء عن طريق مسحها بقطعة إسفنج رطبة أو بقطعة قماش ثم تترك لتجف لإعادة التصحيح</w:t>
            </w:r>
          </w:p>
          <w:p w:rsidR="0010742A" w:rsidRPr="00697E6C" w:rsidRDefault="0010742A" w:rsidP="009A5788">
            <w:pPr>
              <w:jc w:val="lowKashida"/>
              <w:rPr>
                <w:color w:val="00008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b w:val="0"/>
                <w:bCs w:val="0"/>
                <w:color w:val="993366"/>
                <w:u w:val="single"/>
                <w:rtl/>
              </w:rPr>
            </w:pPr>
            <w:r w:rsidRPr="00697E6C">
              <w:rPr>
                <w:rFonts w:hint="cs"/>
                <w:b w:val="0"/>
                <w:bCs w:val="0"/>
                <w:color w:val="993366"/>
                <w:u w:val="single"/>
                <w:rtl/>
              </w:rPr>
              <w:t>التطبيق العملي:.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FF"/>
                <w:rtl/>
              </w:rPr>
            </w:pPr>
            <w:r w:rsidRPr="00697E6C">
              <w:rPr>
                <w:rFonts w:hint="cs"/>
                <w:color w:val="0000FF"/>
                <w:rtl/>
              </w:rPr>
              <w:t>تقوم كل طالبة بتلوين</w:t>
            </w:r>
            <w:r>
              <w:rPr>
                <w:rFonts w:hint="cs"/>
                <w:color w:val="0000FF"/>
                <w:rtl/>
              </w:rPr>
              <w:t xml:space="preserve"> </w:t>
            </w:r>
            <w:proofErr w:type="spellStart"/>
            <w:r>
              <w:rPr>
                <w:rFonts w:hint="cs"/>
                <w:color w:val="0000FF"/>
                <w:rtl/>
              </w:rPr>
              <w:t>الرسمة</w:t>
            </w:r>
            <w:proofErr w:type="spellEnd"/>
            <w:r>
              <w:rPr>
                <w:rFonts w:hint="cs"/>
                <w:color w:val="0000FF"/>
                <w:rtl/>
              </w:rPr>
              <w:t xml:space="preserve"> باستخدام الألوان المائية</w:t>
            </w:r>
            <w:r w:rsidRPr="00697E6C">
              <w:rPr>
                <w:rFonts w:hint="cs"/>
                <w:color w:val="0000FF"/>
                <w:rtl/>
              </w:rPr>
              <w:t xml:space="preserve"> من خلال دمج الألوان للحصول على ألوان مختلفة ومتناسقة 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FF"/>
                <w:rtl/>
              </w:rPr>
            </w:pPr>
            <w:r>
              <w:rPr>
                <w:rFonts w:hint="cs"/>
                <w:color w:val="0000FF"/>
                <w:rtl/>
              </w:rPr>
              <w:t>على أن تتبع الطريقة الصحيحة للتلوين المائي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FF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FF"/>
                <w:rtl/>
              </w:rPr>
            </w:pPr>
            <w:r w:rsidRPr="00697E6C">
              <w:rPr>
                <w:rFonts w:hint="cs"/>
                <w:color w:val="0000FF"/>
                <w:rtl/>
              </w:rPr>
              <w:t xml:space="preserve">مع مراعاة الدقة أثناء التلوين 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FF"/>
                <w:rtl/>
              </w:rPr>
            </w:pPr>
            <w:r w:rsidRPr="00697E6C">
              <w:rPr>
                <w:rFonts w:hint="cs"/>
                <w:color w:val="0000FF"/>
                <w:rtl/>
              </w:rPr>
              <w:t>والمحافظة على نظافة الكراسة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jc w:val="lowKashida"/>
              <w:rPr>
                <w:rFonts w:hint="cs"/>
                <w:b w:val="0"/>
                <w:bCs w:val="0"/>
                <w:color w:val="993366"/>
                <w:u w:val="single"/>
                <w:rtl/>
              </w:rPr>
            </w:pPr>
            <w:r w:rsidRPr="00697E6C">
              <w:rPr>
                <w:rFonts w:hint="cs"/>
                <w:b w:val="0"/>
                <w:bCs w:val="0"/>
                <w:color w:val="993366"/>
                <w:u w:val="single"/>
                <w:rtl/>
              </w:rPr>
              <w:t xml:space="preserve">التوجيهات:. </w:t>
            </w:r>
          </w:p>
          <w:p w:rsidR="0010742A" w:rsidRPr="00697E6C" w:rsidRDefault="0010742A" w:rsidP="009A5788">
            <w:pPr>
              <w:jc w:val="lowKashida"/>
              <w:rPr>
                <w:rFonts w:hint="cs"/>
                <w:color w:val="99CC00"/>
                <w:rtl/>
              </w:rPr>
            </w:pPr>
            <w:r w:rsidRPr="00697E6C">
              <w:rPr>
                <w:rFonts w:hint="cs"/>
                <w:color w:val="99CC00"/>
                <w:rtl/>
              </w:rPr>
              <w:t>بالمرور بين الطالبات وإعطائهن التوجيهات الفردية والجماعية وتصحيح الأخطاء أول بأول.</w:t>
            </w:r>
          </w:p>
          <w:p w:rsidR="0010742A" w:rsidRPr="00697E6C" w:rsidRDefault="0010742A" w:rsidP="009A5788">
            <w:pPr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jc w:val="center"/>
              <w:rPr>
                <w:rFonts w:hint="cs"/>
                <w:color w:val="000080"/>
                <w:sz w:val="48"/>
                <w:szCs w:val="48"/>
                <w:rtl/>
              </w:rPr>
            </w:pPr>
          </w:p>
        </w:tc>
        <w:tc>
          <w:tcPr>
            <w:tcW w:w="2751" w:type="dxa"/>
          </w:tcPr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  <w:r w:rsidRPr="00697E6C">
              <w:rPr>
                <w:rFonts w:hint="cs"/>
                <w:color w:val="000080"/>
                <w:rtl/>
              </w:rPr>
              <w:t xml:space="preserve">صور </w:t>
            </w:r>
            <w:r>
              <w:rPr>
                <w:rFonts w:hint="cs"/>
                <w:color w:val="000080"/>
                <w:rtl/>
              </w:rPr>
              <w:t>لمناظر جمالية</w:t>
            </w: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  <w:r w:rsidRPr="00697E6C">
              <w:rPr>
                <w:rFonts w:hint="cs"/>
                <w:color w:val="000080"/>
                <w:rtl/>
              </w:rPr>
              <w:t>عرض دائرة الألوان</w:t>
            </w: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118110</wp:posOffset>
                  </wp:positionV>
                  <wp:extent cx="1084580" cy="1362710"/>
                  <wp:effectExtent l="19050" t="0" r="1270" b="0"/>
                  <wp:wrapTopAndBottom/>
                  <wp:docPr id="2" name="صورة 5" descr="F:\صور\فنيه\028a015e2e676b91eddc0f0d3bb306cd_l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صور\فنيه\028a015e2e676b91eddc0f0d3bb306cd_l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580" cy="1362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  <w:r w:rsidRPr="00697E6C">
              <w:rPr>
                <w:rFonts w:hint="cs"/>
                <w:color w:val="000080"/>
                <w:rtl/>
              </w:rPr>
              <w:t>بيان عملي أمام الطالبات</w:t>
            </w:r>
          </w:p>
          <w:p w:rsidR="0010742A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169545</wp:posOffset>
                  </wp:positionV>
                  <wp:extent cx="1231265" cy="2305050"/>
                  <wp:effectExtent l="19050" t="0" r="6985" b="0"/>
                  <wp:wrapTopAndBottom/>
                  <wp:docPr id="6" name="صورة 4" descr="F:\صور\أشغال فنيه\thum_3211547f130dc3c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صور\أشغال فنيه\thum_3211547f130dc3c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265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  <w:r>
              <w:rPr>
                <w:rFonts w:hint="cs"/>
                <w:noProof/>
                <w:color w:val="000080"/>
                <w:rtl/>
              </w:rPr>
              <w:drawing>
                <wp:inline distT="0" distB="0" distL="0" distR="0">
                  <wp:extent cx="2695575" cy="990600"/>
                  <wp:effectExtent l="19050" t="0" r="9525" b="0"/>
                  <wp:docPr id="9" name="صورة 8" descr="221a7c796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1a7c7967.bmp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  <w:p w:rsidR="0010742A" w:rsidRPr="00697E6C" w:rsidRDefault="0010742A" w:rsidP="009A5788">
            <w:pPr>
              <w:cnfStyle w:val="010000000000"/>
              <w:rPr>
                <w:rFonts w:hint="cs"/>
                <w:color w:val="000080"/>
                <w:rtl/>
              </w:rPr>
            </w:pPr>
          </w:p>
        </w:tc>
        <w:tc>
          <w:tcPr>
            <w:cnfStyle w:val="000100000000"/>
            <w:tcW w:w="2880" w:type="dxa"/>
          </w:tcPr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  <w:r>
              <w:rPr>
                <w:rFonts w:hint="cs"/>
                <w:color w:val="993366"/>
                <w:rtl/>
              </w:rPr>
              <w:lastRenderedPageBreak/>
              <w:t>تحقق الهدف</w:t>
            </w: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  <w:r w:rsidRPr="00697E6C">
              <w:rPr>
                <w:rFonts w:hint="cs"/>
                <w:color w:val="993366"/>
                <w:rtl/>
              </w:rPr>
              <w:t xml:space="preserve">سمي ألوان </w:t>
            </w:r>
            <w:r>
              <w:rPr>
                <w:rFonts w:hint="cs"/>
                <w:color w:val="993366"/>
                <w:rtl/>
              </w:rPr>
              <w:t>المتضادة</w:t>
            </w:r>
            <w:r w:rsidRPr="00697E6C">
              <w:rPr>
                <w:rFonts w:hint="cs"/>
                <w:color w:val="993366"/>
                <w:rtl/>
              </w:rPr>
              <w:t>؟</w:t>
            </w: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  <w:r w:rsidRPr="00697E6C">
              <w:rPr>
                <w:rFonts w:hint="cs"/>
                <w:color w:val="993366"/>
                <w:rtl/>
              </w:rPr>
              <w:t>بيني الألوان الأساسية والثانوية؟</w:t>
            </w: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  <w:r w:rsidRPr="00697E6C">
              <w:rPr>
                <w:rFonts w:hint="cs"/>
                <w:color w:val="993366"/>
                <w:rtl/>
              </w:rPr>
              <w:t>هاتي تعريفا لدمج الألوان؟</w:t>
            </w: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993366"/>
                <w:rtl/>
              </w:rPr>
            </w:pPr>
            <w:r>
              <w:rPr>
                <w:rFonts w:hint="cs"/>
                <w:color w:val="993366"/>
                <w:rtl/>
              </w:rPr>
              <w:t>حددي الألوان المستخدمة في تلوين رسمتك؟</w:t>
            </w:r>
          </w:p>
          <w:p w:rsidR="0010742A" w:rsidRDefault="0010742A" w:rsidP="009A5788">
            <w:pPr>
              <w:rPr>
                <w:rFonts w:hint="cs"/>
                <w:color w:val="993366"/>
                <w:rtl/>
              </w:rPr>
            </w:pPr>
            <w:r>
              <w:rPr>
                <w:rFonts w:hint="cs"/>
                <w:color w:val="993366"/>
                <w:rtl/>
              </w:rPr>
              <w:t>سمي الألوان المناسبة للتلوين المائي؟</w:t>
            </w:r>
          </w:p>
          <w:p w:rsidR="0010742A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  <w:r>
              <w:rPr>
                <w:rFonts w:hint="cs"/>
                <w:color w:val="993366"/>
                <w:rtl/>
              </w:rPr>
              <w:t>اشرحي الطريقة الصحيحة للتلوين بالألوان المائية؟</w:t>
            </w: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-6703695</wp:posOffset>
                  </wp:positionH>
                  <wp:positionV relativeFrom="paragraph">
                    <wp:posOffset>-4445</wp:posOffset>
                  </wp:positionV>
                  <wp:extent cx="1514475" cy="952500"/>
                  <wp:effectExtent l="19050" t="0" r="9525" b="0"/>
                  <wp:wrapTopAndBottom/>
                  <wp:docPr id="7" name="صورة 3" descr="F:\صور\فنيه\199kj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صور\فنيه\199kj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  <w:r>
              <w:rPr>
                <w:rFonts w:hint="cs"/>
                <w:noProof/>
                <w:color w:val="FF0000"/>
              </w:rPr>
              <w:drawing>
                <wp:inline distT="0" distB="0" distL="0" distR="0">
                  <wp:extent cx="1428750" cy="952500"/>
                  <wp:effectExtent l="19050" t="0" r="0" b="0"/>
                  <wp:docPr id="8" name="صورة 1" descr="F:\صور\فنيه\279171410_dd57e937b7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صور\فنيه\279171410_dd57e937b7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Pr="00F12B73" w:rsidRDefault="0010742A" w:rsidP="009A5788">
            <w:pPr>
              <w:rPr>
                <w:rFonts w:hint="cs"/>
                <w:color w:val="FF0000"/>
                <w:rtl/>
              </w:rPr>
            </w:pPr>
          </w:p>
        </w:tc>
      </w:tr>
    </w:tbl>
    <w:p w:rsidR="0010742A" w:rsidRPr="00F12B73" w:rsidRDefault="0010742A" w:rsidP="0010742A">
      <w:pPr>
        <w:rPr>
          <w:rFonts w:hint="cs"/>
          <w:color w:val="FF0000"/>
          <w:rtl/>
        </w:rPr>
      </w:pPr>
    </w:p>
    <w:tbl>
      <w:tblPr>
        <w:tblStyle w:val="-40"/>
        <w:tblpPr w:leftFromText="180" w:rightFromText="180" w:vertAnchor="text" w:horzAnchor="margin" w:tblpXSpec="center" w:tblpY="38"/>
        <w:bidiVisual/>
        <w:tblW w:w="14378" w:type="dxa"/>
        <w:tblLook w:val="01E0"/>
      </w:tblPr>
      <w:tblGrid>
        <w:gridCol w:w="1428"/>
        <w:gridCol w:w="12950"/>
      </w:tblGrid>
      <w:tr w:rsidR="0010742A" w:rsidRPr="00F12B73" w:rsidTr="009A5788">
        <w:trPr>
          <w:cnfStyle w:val="100000000000"/>
          <w:trHeight w:val="537"/>
        </w:trPr>
        <w:tc>
          <w:tcPr>
            <w:cnfStyle w:val="001000000000"/>
            <w:tcW w:w="1428" w:type="dxa"/>
          </w:tcPr>
          <w:p w:rsidR="0010742A" w:rsidRPr="00F12B73" w:rsidRDefault="0010742A" w:rsidP="009A5788">
            <w:pPr>
              <w:jc w:val="center"/>
              <w:rPr>
                <w:rFonts w:hint="cs"/>
                <w:color w:val="FF0000"/>
                <w:rtl/>
              </w:rPr>
            </w:pPr>
            <w:r w:rsidRPr="00F12B73">
              <w:rPr>
                <w:rFonts w:hint="cs"/>
                <w:color w:val="FF0000"/>
                <w:rtl/>
              </w:rPr>
              <w:t>المراجع</w:t>
            </w:r>
          </w:p>
        </w:tc>
        <w:tc>
          <w:tcPr>
            <w:cnfStyle w:val="000100000000"/>
            <w:tcW w:w="12950" w:type="dxa"/>
          </w:tcPr>
          <w:p w:rsidR="0010742A" w:rsidRPr="00F12B73" w:rsidRDefault="0010742A" w:rsidP="009A5788">
            <w:pPr>
              <w:rPr>
                <w:rFonts w:hint="cs"/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أصول الرسم والتلوين  -  مبادئ التربية الفنية</w:t>
            </w:r>
          </w:p>
        </w:tc>
      </w:tr>
      <w:tr w:rsidR="0010742A" w:rsidRPr="00F12B73" w:rsidTr="009A5788">
        <w:trPr>
          <w:cnfStyle w:val="010000000000"/>
          <w:trHeight w:val="275"/>
        </w:trPr>
        <w:tc>
          <w:tcPr>
            <w:cnfStyle w:val="001000000000"/>
            <w:tcW w:w="1428" w:type="dxa"/>
          </w:tcPr>
          <w:p w:rsidR="0010742A" w:rsidRPr="00F12B73" w:rsidRDefault="0010742A" w:rsidP="009A5788">
            <w:pPr>
              <w:jc w:val="center"/>
              <w:rPr>
                <w:rFonts w:hint="cs"/>
                <w:color w:val="FF0000"/>
                <w:rtl/>
              </w:rPr>
            </w:pPr>
            <w:r w:rsidRPr="00F12B73">
              <w:rPr>
                <w:rFonts w:hint="cs"/>
                <w:color w:val="FF0000"/>
                <w:rtl/>
              </w:rPr>
              <w:t>الواجب المنزلي</w:t>
            </w:r>
          </w:p>
        </w:tc>
        <w:tc>
          <w:tcPr>
            <w:cnfStyle w:val="000100000000"/>
            <w:tcW w:w="12950" w:type="dxa"/>
          </w:tcPr>
          <w:p w:rsidR="0010742A" w:rsidRPr="00697E6C" w:rsidRDefault="0010742A" w:rsidP="009A5788">
            <w:pPr>
              <w:rPr>
                <w:rFonts w:hint="cs"/>
                <w:color w:val="993366"/>
                <w:rtl/>
              </w:rPr>
            </w:pPr>
            <w:r w:rsidRPr="00697E6C">
              <w:rPr>
                <w:rFonts w:hint="cs"/>
                <w:color w:val="993366"/>
                <w:rtl/>
              </w:rPr>
              <w:t>استكمال التلوين وإحضار الأدوات للدرس القادم</w:t>
            </w:r>
          </w:p>
          <w:p w:rsidR="0010742A" w:rsidRDefault="0010742A" w:rsidP="009A5788">
            <w:pPr>
              <w:rPr>
                <w:rFonts w:hint="cs"/>
                <w:color w:val="FF0000"/>
                <w:rtl/>
              </w:rPr>
            </w:pPr>
          </w:p>
          <w:p w:rsidR="0010742A" w:rsidRPr="00F12B73" w:rsidRDefault="0010742A" w:rsidP="009A5788">
            <w:pPr>
              <w:rPr>
                <w:rFonts w:hint="cs"/>
                <w:color w:val="FF0000"/>
                <w:rtl/>
              </w:rPr>
            </w:pPr>
          </w:p>
        </w:tc>
      </w:tr>
    </w:tbl>
    <w:p w:rsidR="0010742A" w:rsidRDefault="0010742A" w:rsidP="0010742A">
      <w:pPr>
        <w:rPr>
          <w:rFonts w:hint="cs"/>
        </w:rPr>
      </w:pPr>
    </w:p>
    <w:p w:rsidR="0010742A" w:rsidRDefault="0010742A" w:rsidP="0010742A"/>
    <w:p w:rsidR="00D56560" w:rsidRPr="0010742A" w:rsidRDefault="00D56560"/>
    <w:sectPr w:rsidR="00D56560" w:rsidRPr="0010742A" w:rsidSect="007A00FD">
      <w:pgSz w:w="16838" w:h="11906" w:orient="landscape"/>
      <w:pgMar w:top="899" w:right="1358" w:bottom="1079" w:left="1080" w:header="709" w:footer="709" w:gutter="0"/>
      <w:pgBorders>
        <w:top w:val="creaturesButterfly" w:sz="20" w:space="1" w:color="auto"/>
        <w:left w:val="creaturesButterfly" w:sz="20" w:space="4" w:color="auto"/>
        <w:bottom w:val="creaturesButterfly" w:sz="20" w:space="1" w:color="auto"/>
        <w:right w:val="creaturesButterfly" w:sz="20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A42CD"/>
    <w:multiLevelType w:val="hybridMultilevel"/>
    <w:tmpl w:val="E716E7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10742A"/>
    <w:rsid w:val="0010742A"/>
    <w:rsid w:val="00191553"/>
    <w:rsid w:val="00263597"/>
    <w:rsid w:val="00A0451A"/>
    <w:rsid w:val="00B57790"/>
    <w:rsid w:val="00D56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2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1">
    <w:name w:val="heading 1"/>
    <w:basedOn w:val="a"/>
    <w:next w:val="a"/>
    <w:link w:val="1Char"/>
    <w:uiPriority w:val="9"/>
    <w:qFormat/>
    <w:rsid w:val="00191553"/>
    <w:pPr>
      <w:keepNext/>
      <w:keepLines/>
      <w:bidi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91553"/>
    <w:pPr>
      <w:keepNext/>
      <w:keepLines/>
      <w:bidi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91553"/>
    <w:pPr>
      <w:keepNext/>
      <w:keepLines/>
      <w:bidi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91553"/>
    <w:pPr>
      <w:keepNext/>
      <w:keepLines/>
      <w:bidi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91553"/>
    <w:pPr>
      <w:keepNext/>
      <w:keepLines/>
      <w:bidi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91553"/>
    <w:pPr>
      <w:keepNext/>
      <w:keepLines/>
      <w:bidi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91553"/>
    <w:pPr>
      <w:keepNext/>
      <w:keepLines/>
      <w:bidi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91553"/>
    <w:pPr>
      <w:keepNext/>
      <w:keepLines/>
      <w:bidi w:val="0"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1553"/>
    <w:pPr>
      <w:keepNext/>
      <w:keepLines/>
      <w:bidi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1915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1915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19155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19155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19155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1915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19155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19155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1915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91553"/>
    <w:pPr>
      <w:bidi w:val="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191553"/>
    <w:pPr>
      <w:pBdr>
        <w:bottom w:val="single" w:sz="8" w:space="4" w:color="4F81BD" w:themeColor="accent1"/>
      </w:pBdr>
      <w:bidi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1915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191553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0">
    <w:name w:val="عنوان فرعي Char"/>
    <w:basedOn w:val="a0"/>
    <w:link w:val="a5"/>
    <w:uiPriority w:val="11"/>
    <w:rsid w:val="001915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191553"/>
    <w:rPr>
      <w:b/>
      <w:bCs/>
    </w:rPr>
  </w:style>
  <w:style w:type="character" w:styleId="a7">
    <w:name w:val="Emphasis"/>
    <w:basedOn w:val="a0"/>
    <w:uiPriority w:val="20"/>
    <w:qFormat/>
    <w:rsid w:val="00191553"/>
    <w:rPr>
      <w:i/>
      <w:iCs/>
    </w:rPr>
  </w:style>
  <w:style w:type="paragraph" w:styleId="a8">
    <w:name w:val="No Spacing"/>
    <w:uiPriority w:val="1"/>
    <w:qFormat/>
    <w:rsid w:val="00191553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191553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191553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191553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191553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191553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191553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191553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191553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191553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191553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191553"/>
    <w:pPr>
      <w:outlineLvl w:val="9"/>
    </w:pPr>
  </w:style>
  <w:style w:type="table" w:styleId="-4">
    <w:name w:val="Light List Accent 4"/>
    <w:basedOn w:val="a1"/>
    <w:uiPriority w:val="61"/>
    <w:rsid w:val="00107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0">
    <w:name w:val="Light Grid Accent 4"/>
    <w:basedOn w:val="a1"/>
    <w:uiPriority w:val="62"/>
    <w:rsid w:val="00107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f2">
    <w:name w:val="Balloon Text"/>
    <w:basedOn w:val="a"/>
    <w:link w:val="Char3"/>
    <w:uiPriority w:val="99"/>
    <w:semiHidden/>
    <w:unhideWhenUsed/>
    <w:rsid w:val="0010742A"/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f2"/>
    <w:uiPriority w:val="99"/>
    <w:semiHidden/>
    <w:rsid w:val="0010742A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ورق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icc</dc:creator>
  <cp:keywords/>
  <dc:description/>
  <cp:lastModifiedBy>icc</cp:lastModifiedBy>
  <cp:revision>1</cp:revision>
  <dcterms:created xsi:type="dcterms:W3CDTF">2009-10-09T11:40:00Z</dcterms:created>
  <dcterms:modified xsi:type="dcterms:W3CDTF">2009-10-09T11:43:00Z</dcterms:modified>
</cp:coreProperties>
</file>